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1627e8cb9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505ecdd96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Subaco,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15cd4f55495f" /><Relationship Type="http://schemas.openxmlformats.org/officeDocument/2006/relationships/numbering" Target="/word/numbering.xml" Id="Rc3ee37fac7f5403e" /><Relationship Type="http://schemas.openxmlformats.org/officeDocument/2006/relationships/settings" Target="/word/settings.xml" Id="R825d161c3a3b4672" /><Relationship Type="http://schemas.openxmlformats.org/officeDocument/2006/relationships/image" Target="/word/media/25b6aae2-cdf6-4880-8b19-8ba3f97eaf82.png" Id="R38a505ecdd964729" /></Relationships>
</file>