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4e8b70234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1fb707d7d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Sue Ann,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f849ea3f44e22" /><Relationship Type="http://schemas.openxmlformats.org/officeDocument/2006/relationships/numbering" Target="/word/numbering.xml" Id="Re5ddc9dc278747d8" /><Relationship Type="http://schemas.openxmlformats.org/officeDocument/2006/relationships/settings" Target="/word/settings.xml" Id="R79f05e05b9f941f0" /><Relationship Type="http://schemas.openxmlformats.org/officeDocument/2006/relationships/image" Target="/word/media/d7df98fc-66fe-472c-8cbc-2dcd0814b817.png" Id="R3b61fb707d7d48ba" /></Relationships>
</file>