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58602fdac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75bd18777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Creek Ranch,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4a34ab7524006" /><Relationship Type="http://schemas.openxmlformats.org/officeDocument/2006/relationships/numbering" Target="/word/numbering.xml" Id="Raca08b8eefce4cde" /><Relationship Type="http://schemas.openxmlformats.org/officeDocument/2006/relationships/settings" Target="/word/settings.xml" Id="Rd8f8b7e0d4714682" /><Relationship Type="http://schemas.openxmlformats.org/officeDocument/2006/relationships/image" Target="/word/media/cc99a91a-2658-4469-92eb-dfa17736d87c.png" Id="Rd1875bd187774a1d" /></Relationships>
</file>