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a211e690b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9db5e23b7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Hollow,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1f076b7b04bb3" /><Relationship Type="http://schemas.openxmlformats.org/officeDocument/2006/relationships/numbering" Target="/word/numbering.xml" Id="R99a3c55c551a43c0" /><Relationship Type="http://schemas.openxmlformats.org/officeDocument/2006/relationships/settings" Target="/word/settings.xml" Id="Rdff5676259cd4686" /><Relationship Type="http://schemas.openxmlformats.org/officeDocument/2006/relationships/image" Target="/word/media/69609c65-0bbc-489f-a8aa-cf849b72c94a.png" Id="R4c99db5e23b74be9" /></Relationships>
</file>