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1bd2d0f05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b0801c360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Sugar Hollow Farm,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8ac08adf34557" /><Relationship Type="http://schemas.openxmlformats.org/officeDocument/2006/relationships/numbering" Target="/word/numbering.xml" Id="R8428e5a037cf4f4d" /><Relationship Type="http://schemas.openxmlformats.org/officeDocument/2006/relationships/settings" Target="/word/settings.xml" Id="Rc9448a58f3da4376" /><Relationship Type="http://schemas.openxmlformats.org/officeDocument/2006/relationships/image" Target="/word/media/dd3e3022-4c39-49a3-8d10-a576a9fd1e37.png" Id="R786b0801c36047f1" /></Relationships>
</file>