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98fd8e2fd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150a115a6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Sulfur,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a2ded13fb94c55" /><Relationship Type="http://schemas.openxmlformats.org/officeDocument/2006/relationships/numbering" Target="/word/numbering.xml" Id="R863da63ff3034da5" /><Relationship Type="http://schemas.openxmlformats.org/officeDocument/2006/relationships/settings" Target="/word/settings.xml" Id="Rbe6bc5f18e1f4fff" /><Relationship Type="http://schemas.openxmlformats.org/officeDocument/2006/relationships/image" Target="/word/media/84c5b886-efed-43f6-b582-6fba65c3dcf6.png" Id="Re28150a115a64f3d" /></Relationships>
</file>