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22cce58cb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ac80a23fa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Sulphur Spring,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76c3f20a0404b" /><Relationship Type="http://schemas.openxmlformats.org/officeDocument/2006/relationships/numbering" Target="/word/numbering.xml" Id="R2c0390eaf83240a1" /><Relationship Type="http://schemas.openxmlformats.org/officeDocument/2006/relationships/settings" Target="/word/settings.xml" Id="R784b3a8f50ed45e0" /><Relationship Type="http://schemas.openxmlformats.org/officeDocument/2006/relationships/image" Target="/word/media/eb46905a-e520-45bd-9135-eccc70d98c7c.png" Id="Reb2ac80a23fa4af9" /></Relationships>
</file>