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bf292ccb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eea98ad84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Sultan,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95320ec3f4e42" /><Relationship Type="http://schemas.openxmlformats.org/officeDocument/2006/relationships/numbering" Target="/word/numbering.xml" Id="Rdc3c78b39eec4da6" /><Relationship Type="http://schemas.openxmlformats.org/officeDocument/2006/relationships/settings" Target="/word/settings.xml" Id="R0d8f7b0341f14cdf" /><Relationship Type="http://schemas.openxmlformats.org/officeDocument/2006/relationships/image" Target="/word/media/5ce2f3ee-dd4c-41fa-93b0-21f76d498e66.png" Id="Rd3beea98ad844323" /></Relationships>
</file>