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2e4cc28dc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c4583987f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Sumerall,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e278cd59047d9" /><Relationship Type="http://schemas.openxmlformats.org/officeDocument/2006/relationships/numbering" Target="/word/numbering.xml" Id="R34fb6e0bb2bf48cf" /><Relationship Type="http://schemas.openxmlformats.org/officeDocument/2006/relationships/settings" Target="/word/settings.xml" Id="Raf33717bcd184b00" /><Relationship Type="http://schemas.openxmlformats.org/officeDocument/2006/relationships/image" Target="/word/media/7dcfdd88-0ffa-4d24-ac42-a360269782ee.png" Id="R481c4583987f4f04" /></Relationships>
</file>