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447db033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138cc159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Summerhaven,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bdec3f4614d49" /><Relationship Type="http://schemas.openxmlformats.org/officeDocument/2006/relationships/numbering" Target="/word/numbering.xml" Id="R4dc4d8f7f63548e3" /><Relationship Type="http://schemas.openxmlformats.org/officeDocument/2006/relationships/settings" Target="/word/settings.xml" Id="R19bcb50d5b5b4c39" /><Relationship Type="http://schemas.openxmlformats.org/officeDocument/2006/relationships/image" Target="/word/media/232f1028-fdd8-440a-b063-1d706162ba3a.png" Id="Rf5f6138cc1594a0d" /></Relationships>
</file>