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5b9b74157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df0d5cc8b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Summerset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3e310065d4245" /><Relationship Type="http://schemas.openxmlformats.org/officeDocument/2006/relationships/numbering" Target="/word/numbering.xml" Id="R86e3c084843e4286" /><Relationship Type="http://schemas.openxmlformats.org/officeDocument/2006/relationships/settings" Target="/word/settings.xml" Id="Re7e0ee3f02864ef2" /><Relationship Type="http://schemas.openxmlformats.org/officeDocument/2006/relationships/image" Target="/word/media/13ff817b-f6a2-4559-82d4-ef2209fe5a6b.png" Id="R396df0d5cc8b467c" /></Relationships>
</file>