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5287b6b57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6a55692d9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a820bdca44e52" /><Relationship Type="http://schemas.openxmlformats.org/officeDocument/2006/relationships/numbering" Target="/word/numbering.xml" Id="Rea38546d1fb14cf6" /><Relationship Type="http://schemas.openxmlformats.org/officeDocument/2006/relationships/settings" Target="/word/settings.xml" Id="R353732c8141a490a" /><Relationship Type="http://schemas.openxmlformats.org/officeDocument/2006/relationships/image" Target="/word/media/c7f6c648-4713-4e67-8803-4cd61eeb4111.png" Id="R67b6a55692d94705" /></Relationships>
</file>