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25e1f197e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400295cef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e7a6f192a4fd5" /><Relationship Type="http://schemas.openxmlformats.org/officeDocument/2006/relationships/numbering" Target="/word/numbering.xml" Id="R9a3d5c04368f4865" /><Relationship Type="http://schemas.openxmlformats.org/officeDocument/2006/relationships/settings" Target="/word/settings.xml" Id="R02e06aa607a44f3d" /><Relationship Type="http://schemas.openxmlformats.org/officeDocument/2006/relationships/image" Target="/word/media/9e1ba881-111c-4f50-99cd-63010af8145c.png" Id="Rb74400295cef4d87" /></Relationships>
</file>