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6578f799c4b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9d7ae94be41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Village Dyersville Park,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31cba9d7e4299" /><Relationship Type="http://schemas.openxmlformats.org/officeDocument/2006/relationships/numbering" Target="/word/numbering.xml" Id="Rd2f10cf55c4a40ac" /><Relationship Type="http://schemas.openxmlformats.org/officeDocument/2006/relationships/settings" Target="/word/settings.xml" Id="R4cc84a83d71b499e" /><Relationship Type="http://schemas.openxmlformats.org/officeDocument/2006/relationships/image" Target="/word/media/09cae087-9f59-4b80-859b-8e2aa93eb1f6.png" Id="Rd9a9d7ae94be41fc" /></Relationships>
</file>