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304145fdd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32c7fccb2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Sumterville,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1d47a40304e02" /><Relationship Type="http://schemas.openxmlformats.org/officeDocument/2006/relationships/numbering" Target="/word/numbering.xml" Id="Recd535c455c54c33" /><Relationship Type="http://schemas.openxmlformats.org/officeDocument/2006/relationships/settings" Target="/word/settings.xml" Id="Rea7fd1f7a4754ad3" /><Relationship Type="http://schemas.openxmlformats.org/officeDocument/2006/relationships/image" Target="/word/media/ebb63654-325d-46a0-8821-3d5617b02218.png" Id="R18a32c7fccb24a9e" /></Relationships>
</file>