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e46eef67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a486fe2d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Ray,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94b4f1add4ff4" /><Relationship Type="http://schemas.openxmlformats.org/officeDocument/2006/relationships/numbering" Target="/word/numbering.xml" Id="R0512833d50c943db" /><Relationship Type="http://schemas.openxmlformats.org/officeDocument/2006/relationships/settings" Target="/word/settings.xml" Id="R2d11814f5fc74e98" /><Relationship Type="http://schemas.openxmlformats.org/officeDocument/2006/relationships/image" Target="/word/media/8d96978c-b659-4db5-959d-a5622ea8bf1b.png" Id="R71f8a486fe2d4463" /></Relationships>
</file>