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a7849714e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399bc5c44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Sunbeam,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9467f1dc46ae" /><Relationship Type="http://schemas.openxmlformats.org/officeDocument/2006/relationships/numbering" Target="/word/numbering.xml" Id="R68d9c75f3f494fc3" /><Relationship Type="http://schemas.openxmlformats.org/officeDocument/2006/relationships/settings" Target="/word/settings.xml" Id="Rb306c73d188b4956" /><Relationship Type="http://schemas.openxmlformats.org/officeDocument/2006/relationships/image" Target="/word/media/236cb458-f6d8-4962-a0f5-69e3f3de956d.png" Id="R73d399bc5c44447e" /></Relationships>
</file>