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83c0f027e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750f5fcc04a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Sundance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b5587bca04015" /><Relationship Type="http://schemas.openxmlformats.org/officeDocument/2006/relationships/numbering" Target="/word/numbering.xml" Id="Rb165e103d5a04e98" /><Relationship Type="http://schemas.openxmlformats.org/officeDocument/2006/relationships/settings" Target="/word/settings.xml" Id="R9c4267888d5147e9" /><Relationship Type="http://schemas.openxmlformats.org/officeDocument/2006/relationships/image" Target="/word/media/27770b53-d7b8-4c13-a4b3-003a29367f30.png" Id="R412750f5fcc04a33" /></Relationships>
</file>