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37fb91fa8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1760fe5d2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e07c1ceaf4075" /><Relationship Type="http://schemas.openxmlformats.org/officeDocument/2006/relationships/numbering" Target="/word/numbering.xml" Id="Rb5e4a936f4634eb6" /><Relationship Type="http://schemas.openxmlformats.org/officeDocument/2006/relationships/settings" Target="/word/settings.xml" Id="R899bd974b0484389" /><Relationship Type="http://schemas.openxmlformats.org/officeDocument/2006/relationships/image" Target="/word/media/9a65abee-a9c4-4b1c-a6fc-704c5687c23a.png" Id="R9081760fe5d247b4" /></Relationships>
</file>