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ea57d8d64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2013ade0c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Sundown,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18df7a0824afb" /><Relationship Type="http://schemas.openxmlformats.org/officeDocument/2006/relationships/numbering" Target="/word/numbering.xml" Id="R152d3df1a1c64d2b" /><Relationship Type="http://schemas.openxmlformats.org/officeDocument/2006/relationships/settings" Target="/word/settings.xml" Id="R6888caf46c644b72" /><Relationship Type="http://schemas.openxmlformats.org/officeDocument/2006/relationships/image" Target="/word/media/4f6126c2-b179-45f9-99e5-4c9643c087c1.png" Id="R7f52013ade0c497d" /></Relationships>
</file>