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e483447dfd4d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f390e3760c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Sunfield,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2e9fbca6d44767" /><Relationship Type="http://schemas.openxmlformats.org/officeDocument/2006/relationships/numbering" Target="/word/numbering.xml" Id="R1d2d53b68a9a4971" /><Relationship Type="http://schemas.openxmlformats.org/officeDocument/2006/relationships/settings" Target="/word/settings.xml" Id="R0464732fb51a4890" /><Relationship Type="http://schemas.openxmlformats.org/officeDocument/2006/relationships/image" Target="/word/media/562fa37f-40ea-4dad-9f86-7c85e264917d.png" Id="R1ff390e3760c49b9" /></Relationships>
</file>