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4bd20d43c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0717a37e1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 Gap,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9f81517564db6" /><Relationship Type="http://schemas.openxmlformats.org/officeDocument/2006/relationships/numbering" Target="/word/numbering.xml" Id="R43ea3c21e2764eb9" /><Relationship Type="http://schemas.openxmlformats.org/officeDocument/2006/relationships/settings" Target="/word/settings.xml" Id="R58d8c90e60954ae2" /><Relationship Type="http://schemas.openxmlformats.org/officeDocument/2006/relationships/image" Target="/word/media/a7024a03-50e6-4212-bf7c-9cf0f01bbf06.png" Id="Ra840717a37e14a09" /></Relationships>
</file>