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1fe9792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ab0e1b4c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Shore Acres,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45ee77c74140" /><Relationship Type="http://schemas.openxmlformats.org/officeDocument/2006/relationships/numbering" Target="/word/numbering.xml" Id="Rd1bc5398157e4973" /><Relationship Type="http://schemas.openxmlformats.org/officeDocument/2006/relationships/settings" Target="/word/settings.xml" Id="R51a3e809688e4372" /><Relationship Type="http://schemas.openxmlformats.org/officeDocument/2006/relationships/image" Target="/word/media/e49ff6c1-b804-490c-a123-7e2cb69c90a7.png" Id="Rd29fab0e1b4c454b" /></Relationships>
</file>