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971cc2f0a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f0c5f71f2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Sunnyslope Estates,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7eab279f948b2" /><Relationship Type="http://schemas.openxmlformats.org/officeDocument/2006/relationships/numbering" Target="/word/numbering.xml" Id="R34f8dc4e00bb4f42" /><Relationship Type="http://schemas.openxmlformats.org/officeDocument/2006/relationships/settings" Target="/word/settings.xml" Id="R7e982a0a27584651" /><Relationship Type="http://schemas.openxmlformats.org/officeDocument/2006/relationships/image" Target="/word/media/3c9ca77b-561e-4352-a932-0f45d55869de.png" Id="R7c2f0c5f71f24a7e" /></Relationships>
</file>