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56b609f2a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a7953098e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Sunrise,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8dcdf614b4b3a" /><Relationship Type="http://schemas.openxmlformats.org/officeDocument/2006/relationships/numbering" Target="/word/numbering.xml" Id="R444f86074a7b40a6" /><Relationship Type="http://schemas.openxmlformats.org/officeDocument/2006/relationships/settings" Target="/word/settings.xml" Id="Rd8a16e549f6542de" /><Relationship Type="http://schemas.openxmlformats.org/officeDocument/2006/relationships/image" Target="/word/media/4b264a98-8af5-48e8-b205-1f1cadc5c7dd.png" Id="Rd30a7953098e4954" /></Relationships>
</file>