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dbcebe8b8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502840be2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Cove,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062f4a7bd41c8" /><Relationship Type="http://schemas.openxmlformats.org/officeDocument/2006/relationships/numbering" Target="/word/numbering.xml" Id="Rd3d499f27853409b" /><Relationship Type="http://schemas.openxmlformats.org/officeDocument/2006/relationships/settings" Target="/word/settings.xml" Id="Rb7c88b541bcf49d2" /><Relationship Type="http://schemas.openxmlformats.org/officeDocument/2006/relationships/image" Target="/word/media/9a1af603-2a8c-42f6-95d6-431fab5ec0f9.png" Id="Rb59502840be24d54" /></Relationships>
</file>