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01c12795e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c2241b9ea3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c4fdda0bb4bea" /><Relationship Type="http://schemas.openxmlformats.org/officeDocument/2006/relationships/numbering" Target="/word/numbering.xml" Id="R588e7be6c4dd424b" /><Relationship Type="http://schemas.openxmlformats.org/officeDocument/2006/relationships/settings" Target="/word/settings.xml" Id="Rba39606d856545e1" /><Relationship Type="http://schemas.openxmlformats.org/officeDocument/2006/relationships/image" Target="/word/media/a202922d-2807-4832-a3ea-12e41adb9d87.png" Id="R31c2241b9ea3425b" /></Relationships>
</file>