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929f522b2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11c0dc1db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Hill Garden,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1bad46d4b4f83" /><Relationship Type="http://schemas.openxmlformats.org/officeDocument/2006/relationships/numbering" Target="/word/numbering.xml" Id="R0dacddde05ae4c8c" /><Relationship Type="http://schemas.openxmlformats.org/officeDocument/2006/relationships/settings" Target="/word/settings.xml" Id="R83836270f2ce46b4" /><Relationship Type="http://schemas.openxmlformats.org/officeDocument/2006/relationships/image" Target="/word/media/13fd14aa-5f45-495e-a219-e2e57e9b8165.png" Id="R33a11c0dc1db4ce6" /></Relationships>
</file>