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06b61948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18a0fb662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Sunwood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c8760c2444ae0" /><Relationship Type="http://schemas.openxmlformats.org/officeDocument/2006/relationships/numbering" Target="/word/numbering.xml" Id="R03b42ee63ab849e2" /><Relationship Type="http://schemas.openxmlformats.org/officeDocument/2006/relationships/settings" Target="/word/settings.xml" Id="R9d650f072f764380" /><Relationship Type="http://schemas.openxmlformats.org/officeDocument/2006/relationships/image" Target="/word/media/8f7a6c20-292c-4327-b7ca-f6b2eb8425c1.png" Id="R6a418a0fb66248be" /></Relationships>
</file>