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48e2f4a68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3a50526d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Supreme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7c7f76e5c469c" /><Relationship Type="http://schemas.openxmlformats.org/officeDocument/2006/relationships/numbering" Target="/word/numbering.xml" Id="Rd87f8fcf72de47cc" /><Relationship Type="http://schemas.openxmlformats.org/officeDocument/2006/relationships/settings" Target="/word/settings.xml" Id="R3a0d90ec6f9e4974" /><Relationship Type="http://schemas.openxmlformats.org/officeDocument/2006/relationships/image" Target="/word/media/00244abf-bbb7-46e7-9786-ce0a6aff08be.png" Id="Rd033a50526dc4899" /></Relationships>
</file>