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b23810c1b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816271300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Surrency,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9a5963d4d4144" /><Relationship Type="http://schemas.openxmlformats.org/officeDocument/2006/relationships/numbering" Target="/word/numbering.xml" Id="Recce28fedd004519" /><Relationship Type="http://schemas.openxmlformats.org/officeDocument/2006/relationships/settings" Target="/word/settings.xml" Id="R0315c03d164e4a0a" /><Relationship Type="http://schemas.openxmlformats.org/officeDocument/2006/relationships/image" Target="/word/media/08373189-116b-4976-b9a8-21f35923ac0c.png" Id="R955816271300447c" /></Relationships>
</file>