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b478b2b34443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bf511d02e446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Surry Chase,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3ee2131d1a425a" /><Relationship Type="http://schemas.openxmlformats.org/officeDocument/2006/relationships/numbering" Target="/word/numbering.xml" Id="R2e1b2ebfc8c84775" /><Relationship Type="http://schemas.openxmlformats.org/officeDocument/2006/relationships/settings" Target="/word/settings.xml" Id="R7267744d26fb4b57" /><Relationship Type="http://schemas.openxmlformats.org/officeDocument/2006/relationships/image" Target="/word/media/2ed27505-f667-45a0-9565-83f006ddf9bc.png" Id="R2bbf511d02e446ef" /></Relationships>
</file>