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cbcb6f7a0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abe3c50b0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Surry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ee1eb14884e60" /><Relationship Type="http://schemas.openxmlformats.org/officeDocument/2006/relationships/numbering" Target="/word/numbering.xml" Id="R6ec7d9272f9447c6" /><Relationship Type="http://schemas.openxmlformats.org/officeDocument/2006/relationships/settings" Target="/word/settings.xml" Id="R7d409631e14e4950" /><Relationship Type="http://schemas.openxmlformats.org/officeDocument/2006/relationships/image" Target="/word/media/86dcafdf-af71-4a1f-920c-df866399896c.png" Id="R57eabe3c50b04215" /></Relationships>
</file>