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e768c58c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d051c63f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Susan Moore,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8ecc9b2d451d" /><Relationship Type="http://schemas.openxmlformats.org/officeDocument/2006/relationships/numbering" Target="/word/numbering.xml" Id="Rf13f1c03a7704a5f" /><Relationship Type="http://schemas.openxmlformats.org/officeDocument/2006/relationships/settings" Target="/word/settings.xml" Id="Ra9ba4e8de97e4409" /><Relationship Type="http://schemas.openxmlformats.org/officeDocument/2006/relationships/image" Target="/word/media/8127fddd-a29a-448e-aca7-b6fa91fd126e.png" Id="Re695d051c63f4891" /></Relationships>
</file>