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61ed2b034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50bd86b1a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Susanna,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c1b5e21e14f23" /><Relationship Type="http://schemas.openxmlformats.org/officeDocument/2006/relationships/numbering" Target="/word/numbering.xml" Id="R4948ea64ffaa4e9c" /><Relationship Type="http://schemas.openxmlformats.org/officeDocument/2006/relationships/settings" Target="/word/settings.xml" Id="R18d945a6858a42a0" /><Relationship Type="http://schemas.openxmlformats.org/officeDocument/2006/relationships/image" Target="/word/media/d75a840f-b96e-47a8-bbf9-a42cbb2cdb9e.png" Id="Rb0250bd86b1a4a34" /></Relationships>
</file>