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adbf950c5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4951dd6716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Sutter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ddc2b7e274e26" /><Relationship Type="http://schemas.openxmlformats.org/officeDocument/2006/relationships/numbering" Target="/word/numbering.xml" Id="R29ed6e9f26ab47aa" /><Relationship Type="http://schemas.openxmlformats.org/officeDocument/2006/relationships/settings" Target="/word/settings.xml" Id="R016fe3a21b434fd6" /><Relationship Type="http://schemas.openxmlformats.org/officeDocument/2006/relationships/image" Target="/word/media/02854fa2-200f-45d0-940d-23a12fde57db.png" Id="R274951dd67164b3f" /></Relationships>
</file>