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16b8ec28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da94857a8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ca4f634e8476f" /><Relationship Type="http://schemas.openxmlformats.org/officeDocument/2006/relationships/numbering" Target="/word/numbering.xml" Id="R2a61c233bf9f41a4" /><Relationship Type="http://schemas.openxmlformats.org/officeDocument/2006/relationships/settings" Target="/word/settings.xml" Id="R1ce468c14ad1446b" /><Relationship Type="http://schemas.openxmlformats.org/officeDocument/2006/relationships/image" Target="/word/media/0aedd1f3-6c34-44ed-bb06-abc015cb955d.png" Id="Rb67da94857a841de" /></Relationships>
</file>