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2a2db5892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2c75274fb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5619fab194cbf" /><Relationship Type="http://schemas.openxmlformats.org/officeDocument/2006/relationships/numbering" Target="/word/numbering.xml" Id="Rc386af18135e419d" /><Relationship Type="http://schemas.openxmlformats.org/officeDocument/2006/relationships/settings" Target="/word/settings.xml" Id="R2691b72a3a504061" /><Relationship Type="http://schemas.openxmlformats.org/officeDocument/2006/relationships/image" Target="/word/media/da4d8401-a06f-4f98-b5c6-67f2a2e202f2.png" Id="R5af2c75274fb49ec" /></Relationships>
</file>