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32857266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ed87380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2b2fc27cc4750" /><Relationship Type="http://schemas.openxmlformats.org/officeDocument/2006/relationships/numbering" Target="/word/numbering.xml" Id="R0c2dc2279b4f4006" /><Relationship Type="http://schemas.openxmlformats.org/officeDocument/2006/relationships/settings" Target="/word/settings.xml" Id="Rae9e8386d8944ab4" /><Relationship Type="http://schemas.openxmlformats.org/officeDocument/2006/relationships/image" Target="/word/media/24a01c69-ef90-4f0b-a3e1-6768f8adf288.png" Id="R913eed8738034eca" /></Relationships>
</file>