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901d790bc74d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5fb2a8139442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Svensens Landing,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6e223d7b694a55" /><Relationship Type="http://schemas.openxmlformats.org/officeDocument/2006/relationships/numbering" Target="/word/numbering.xml" Id="R5e31c4edc0764cb8" /><Relationship Type="http://schemas.openxmlformats.org/officeDocument/2006/relationships/settings" Target="/word/settings.xml" Id="Re3627577ff304c26" /><Relationship Type="http://schemas.openxmlformats.org/officeDocument/2006/relationships/image" Target="/word/media/d6cb923e-7261-4f27-be18-1f5f7f12c274.png" Id="Rc25fb2a8139442d6" /></Relationships>
</file>