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fa1e6411e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0c24fdbc7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Swanson Creek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46974e02f45aa" /><Relationship Type="http://schemas.openxmlformats.org/officeDocument/2006/relationships/numbering" Target="/word/numbering.xml" Id="Rf762e66a17904906" /><Relationship Type="http://schemas.openxmlformats.org/officeDocument/2006/relationships/settings" Target="/word/settings.xml" Id="R400f3c0239bc44ae" /><Relationship Type="http://schemas.openxmlformats.org/officeDocument/2006/relationships/image" Target="/word/media/85f62cb8-54e3-463f-b6e3-af97a054a6d7.png" Id="R6110c24fdbc746b7" /></Relationships>
</file>