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865f2870fc4a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d2a4c41c4249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Swartswood,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96c06b4e6c4ac2" /><Relationship Type="http://schemas.openxmlformats.org/officeDocument/2006/relationships/numbering" Target="/word/numbering.xml" Id="R66a5716d44494bbf" /><Relationship Type="http://schemas.openxmlformats.org/officeDocument/2006/relationships/settings" Target="/word/settings.xml" Id="Rcb28ffbb61b8433a" /><Relationship Type="http://schemas.openxmlformats.org/officeDocument/2006/relationships/image" Target="/word/media/c783c92a-5e19-4d7c-bb31-2485fae923da.png" Id="Redd2a4c41c424986" /></Relationships>
</file>