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74702f967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33d245ff3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Sweeneys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a4b6bfe284ba5" /><Relationship Type="http://schemas.openxmlformats.org/officeDocument/2006/relationships/numbering" Target="/word/numbering.xml" Id="Ra285c9f8f47a402c" /><Relationship Type="http://schemas.openxmlformats.org/officeDocument/2006/relationships/settings" Target="/word/settings.xml" Id="Rcfd992c6f2014907" /><Relationship Type="http://schemas.openxmlformats.org/officeDocument/2006/relationships/image" Target="/word/media/a1eb0ab0-caa8-4a48-a90a-e4f224272af3.png" Id="R2bb33d245ff3434b" /></Relationships>
</file>