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f58277da5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eb092b80c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05de46a1c4f6c" /><Relationship Type="http://schemas.openxmlformats.org/officeDocument/2006/relationships/numbering" Target="/word/numbering.xml" Id="R81e1bf95de054b1a" /><Relationship Type="http://schemas.openxmlformats.org/officeDocument/2006/relationships/settings" Target="/word/settings.xml" Id="R2ed306e50c7941ba" /><Relationship Type="http://schemas.openxmlformats.org/officeDocument/2006/relationships/image" Target="/word/media/af0828d1-3c3b-4cf0-a79d-7bce6e4da6dd.png" Id="Rc2ceb092b80c45b6" /></Relationships>
</file>