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1df37b123a47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4998cae5f343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Sweets Corner,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ea31e558d04b9c" /><Relationship Type="http://schemas.openxmlformats.org/officeDocument/2006/relationships/numbering" Target="/word/numbering.xml" Id="Rb57b35c4cddb4ec2" /><Relationship Type="http://schemas.openxmlformats.org/officeDocument/2006/relationships/settings" Target="/word/settings.xml" Id="Ra78fb8a1804240a8" /><Relationship Type="http://schemas.openxmlformats.org/officeDocument/2006/relationships/image" Target="/word/media/4edaebab-60c1-444c-aea0-334ca0eace01.png" Id="R4f4998cae5f34379" /></Relationships>
</file>