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6a2bc881f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4aa8bddfd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Sycamore Spring,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b86ba7a24905" /><Relationship Type="http://schemas.openxmlformats.org/officeDocument/2006/relationships/numbering" Target="/word/numbering.xml" Id="R31be0bef55424993" /><Relationship Type="http://schemas.openxmlformats.org/officeDocument/2006/relationships/settings" Target="/word/settings.xml" Id="Ra838fc2bad254ba6" /><Relationship Type="http://schemas.openxmlformats.org/officeDocument/2006/relationships/image" Target="/word/media/d379d8db-106f-422f-b530-32cdc1d8f209.png" Id="R3db4aa8bddfd4e33" /></Relationships>
</file>