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700f68e95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ec1a8424d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Sycamore Valley,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5172f1dd8443e" /><Relationship Type="http://schemas.openxmlformats.org/officeDocument/2006/relationships/numbering" Target="/word/numbering.xml" Id="R1701c04be58e422a" /><Relationship Type="http://schemas.openxmlformats.org/officeDocument/2006/relationships/settings" Target="/word/settings.xml" Id="Rf81c111f0bbc4c75" /><Relationship Type="http://schemas.openxmlformats.org/officeDocument/2006/relationships/image" Target="/word/media/da894e75-586d-4013-a6f8-b4492a21b4b0.png" Id="Rf8bec1a8424d4965" /></Relationships>
</file>