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a28a5aba3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2a9427ee7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Sydenham,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ce385c8df4c8b" /><Relationship Type="http://schemas.openxmlformats.org/officeDocument/2006/relationships/numbering" Target="/word/numbering.xml" Id="R7627b1ce25a4410b" /><Relationship Type="http://schemas.openxmlformats.org/officeDocument/2006/relationships/settings" Target="/word/settings.xml" Id="R67fe4da8c5e54bdd" /><Relationship Type="http://schemas.openxmlformats.org/officeDocument/2006/relationships/image" Target="/word/media/524a8073-30c2-4732-acfe-77534e448d56.png" Id="R1ac2a9427ee74afb" /></Relationships>
</file>