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4e8976b93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e047daa35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Sydnor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323032c794e73" /><Relationship Type="http://schemas.openxmlformats.org/officeDocument/2006/relationships/numbering" Target="/word/numbering.xml" Id="R90d7acfae3fd4047" /><Relationship Type="http://schemas.openxmlformats.org/officeDocument/2006/relationships/settings" Target="/word/settings.xml" Id="Re68f40bea03f4715" /><Relationship Type="http://schemas.openxmlformats.org/officeDocument/2006/relationships/image" Target="/word/media/02be8ce3-1f70-48d2-9f9e-05d2e170d965.png" Id="R6bce047daa354337" /></Relationships>
</file>