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ee37c4f8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2baf5d9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e473799e4c3c" /><Relationship Type="http://schemas.openxmlformats.org/officeDocument/2006/relationships/numbering" Target="/word/numbering.xml" Id="Rd54a38a47e364485" /><Relationship Type="http://schemas.openxmlformats.org/officeDocument/2006/relationships/settings" Target="/word/settings.xml" Id="Rb595e586f6b941b5" /><Relationship Type="http://schemas.openxmlformats.org/officeDocument/2006/relationships/image" Target="/word/media/a73fba51-0e06-4fdc-9bd9-144e2078cef2.png" Id="Rd15f2baf5d9b4c82" /></Relationships>
</file>