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db77afe6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9813b8499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Lane,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41b4ddfc14e1c" /><Relationship Type="http://schemas.openxmlformats.org/officeDocument/2006/relationships/numbering" Target="/word/numbering.xml" Id="Ra2d2e314babe43e8" /><Relationship Type="http://schemas.openxmlformats.org/officeDocument/2006/relationships/settings" Target="/word/settings.xml" Id="R62ad18ee6d4945d2" /><Relationship Type="http://schemas.openxmlformats.org/officeDocument/2006/relationships/image" Target="/word/media/15ec21e3-7b88-4684-81c1-0acb7a9b5679.png" Id="Rf29813b8499d4f63" /></Relationships>
</file>